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3D" w:rsidRPr="00F0516C" w:rsidRDefault="00E4153D" w:rsidP="00E4153D">
      <w:pPr>
        <w:tabs>
          <w:tab w:val="left" w:pos="6345"/>
        </w:tabs>
        <w:spacing w:after="120"/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F0516C">
        <w:rPr>
          <w:rFonts w:ascii="Times New Roman" w:hAnsi="Times New Roman" w:cs="Times New Roman"/>
          <w:b/>
          <w:sz w:val="100"/>
          <w:szCs w:val="100"/>
        </w:rPr>
        <w:t>ОБ</w:t>
      </w:r>
      <w:r>
        <w:rPr>
          <w:rFonts w:ascii="Times New Roman" w:hAnsi="Times New Roman" w:cs="Times New Roman"/>
          <w:b/>
          <w:sz w:val="100"/>
          <w:szCs w:val="100"/>
        </w:rPr>
        <w:t>Ъ</w:t>
      </w:r>
      <w:r w:rsidRPr="00F0516C">
        <w:rPr>
          <w:rFonts w:ascii="Times New Roman" w:hAnsi="Times New Roman" w:cs="Times New Roman"/>
          <w:b/>
          <w:sz w:val="100"/>
          <w:szCs w:val="100"/>
        </w:rPr>
        <w:t>ЯВЛЕНИЕ</w:t>
      </w:r>
    </w:p>
    <w:p w:rsidR="00E4153D" w:rsidRPr="00BA76F1" w:rsidRDefault="00E4153D" w:rsidP="00F613D7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76F1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ОСНОВАНИИ                                                                                                    ПРОТОКОЛА от </w:t>
      </w:r>
      <w:r w:rsidR="00BA5CEC">
        <w:rPr>
          <w:rFonts w:ascii="Times New Roman" w:hAnsi="Times New Roman" w:cs="Times New Roman"/>
          <w:b/>
          <w:sz w:val="32"/>
          <w:szCs w:val="32"/>
          <w:u w:val="single"/>
        </w:rPr>
        <w:t>29</w:t>
      </w:r>
      <w:r w:rsidRPr="00BA76F1">
        <w:rPr>
          <w:rFonts w:ascii="Times New Roman" w:hAnsi="Times New Roman" w:cs="Times New Roman"/>
          <w:b/>
          <w:sz w:val="32"/>
          <w:szCs w:val="32"/>
          <w:u w:val="single"/>
        </w:rPr>
        <w:t>.0</w:t>
      </w:r>
      <w:r w:rsidR="00BA5CEC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BA76F1">
        <w:rPr>
          <w:rFonts w:ascii="Times New Roman" w:hAnsi="Times New Roman" w:cs="Times New Roman"/>
          <w:b/>
          <w:sz w:val="32"/>
          <w:szCs w:val="32"/>
          <w:u w:val="single"/>
        </w:rPr>
        <w:t>.201</w:t>
      </w:r>
      <w:r w:rsidR="00BA5CEC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BA76F1">
        <w:rPr>
          <w:rFonts w:ascii="Times New Roman" w:hAnsi="Times New Roman" w:cs="Times New Roman"/>
          <w:b/>
          <w:sz w:val="32"/>
          <w:szCs w:val="32"/>
          <w:u w:val="single"/>
        </w:rPr>
        <w:t>г. заседания комиссии по комплектованию воспитанниками государственных общеобразовательных учреждений, реализующих программы дошкольного образования в 2017-2018 учебном  году, направлена информация о детях, получивших места в результате электронного распределения ме</w:t>
      </w:r>
      <w:proofErr w:type="gramStart"/>
      <w:r w:rsidRPr="00BA76F1">
        <w:rPr>
          <w:rFonts w:ascii="Times New Roman" w:hAnsi="Times New Roman" w:cs="Times New Roman"/>
          <w:b/>
          <w:sz w:val="32"/>
          <w:szCs w:val="32"/>
          <w:u w:val="single"/>
        </w:rPr>
        <w:t>ст в СП</w:t>
      </w:r>
      <w:proofErr w:type="gramEnd"/>
      <w:r w:rsidRPr="00BA76F1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ГБОУ СОШ № 13 г. о. Чапаевск  - «Детский сад № 29 «Кораблик».</w:t>
      </w:r>
    </w:p>
    <w:p w:rsidR="00F613D7" w:rsidRDefault="00F613D7" w:rsidP="0002778A">
      <w:pPr>
        <w:widowControl w:val="0"/>
        <w:suppressAutoHyphens/>
        <w:snapToGrid w:val="0"/>
        <w:spacing w:after="0"/>
        <w:jc w:val="center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</w:pPr>
    </w:p>
    <w:p w:rsidR="0002778A" w:rsidRDefault="0002778A" w:rsidP="0002778A">
      <w:pPr>
        <w:widowControl w:val="0"/>
        <w:suppressAutoHyphens/>
        <w:snapToGrid w:val="0"/>
        <w:spacing w:after="0"/>
        <w:jc w:val="center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</w:pPr>
      <w:r w:rsidRPr="0002778A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>Информация о направленных детях</w:t>
      </w:r>
      <w:r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>:</w:t>
      </w:r>
    </w:p>
    <w:p w:rsidR="0002778A" w:rsidRPr="0002778A" w:rsidRDefault="0002778A" w:rsidP="0002778A">
      <w:pPr>
        <w:widowControl w:val="0"/>
        <w:suppressAutoHyphens/>
        <w:snapToGrid w:val="0"/>
        <w:spacing w:after="0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394"/>
        <w:gridCol w:w="3827"/>
      </w:tblGrid>
      <w:tr w:rsidR="00F613D7" w:rsidRPr="00F613D7" w:rsidTr="005D139B">
        <w:tc>
          <w:tcPr>
            <w:tcW w:w="4394" w:type="dxa"/>
          </w:tcPr>
          <w:p w:rsidR="00F613D7" w:rsidRPr="00F613D7" w:rsidRDefault="00F613D7" w:rsidP="00BA5CEC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613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Номер </w:t>
            </w:r>
            <w:r w:rsidR="00BA5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обращения</w:t>
            </w:r>
            <w:bookmarkStart w:id="0" w:name="_GoBack"/>
            <w:bookmarkEnd w:id="0"/>
          </w:p>
        </w:tc>
        <w:tc>
          <w:tcPr>
            <w:tcW w:w="3827" w:type="dxa"/>
          </w:tcPr>
          <w:p w:rsidR="00F613D7" w:rsidRPr="00F613D7" w:rsidRDefault="00F613D7" w:rsidP="00E4153D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613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Статус текущий</w:t>
            </w:r>
          </w:p>
        </w:tc>
      </w:tr>
      <w:tr w:rsidR="004C2682" w:rsidRPr="00F613D7" w:rsidTr="005D139B">
        <w:tc>
          <w:tcPr>
            <w:tcW w:w="4394" w:type="dxa"/>
          </w:tcPr>
          <w:p w:rsidR="004C2682" w:rsidRPr="004C2682" w:rsidRDefault="00BA5CEC" w:rsidP="00D1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EC">
              <w:rPr>
                <w:rFonts w:ascii="Times New Roman" w:hAnsi="Times New Roman" w:cs="Times New Roman"/>
                <w:sz w:val="28"/>
                <w:szCs w:val="28"/>
              </w:rPr>
              <w:t>36450/ЗЗ/16062022458</w:t>
            </w:r>
          </w:p>
        </w:tc>
        <w:tc>
          <w:tcPr>
            <w:tcW w:w="3827" w:type="dxa"/>
          </w:tcPr>
          <w:p w:rsidR="004C2682" w:rsidRPr="00F613D7" w:rsidRDefault="004C2682" w:rsidP="008819F0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направлен</w:t>
            </w:r>
          </w:p>
        </w:tc>
      </w:tr>
      <w:tr w:rsidR="004C2682" w:rsidRPr="00F613D7" w:rsidTr="005D139B">
        <w:tc>
          <w:tcPr>
            <w:tcW w:w="4394" w:type="dxa"/>
          </w:tcPr>
          <w:p w:rsidR="004C2682" w:rsidRPr="004C2682" w:rsidRDefault="00BA5CEC" w:rsidP="00D1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EC">
              <w:rPr>
                <w:rFonts w:ascii="Times New Roman" w:hAnsi="Times New Roman" w:cs="Times New Roman"/>
                <w:sz w:val="28"/>
                <w:szCs w:val="28"/>
              </w:rPr>
              <w:t>36450/ЗЗ/180117194</w:t>
            </w:r>
          </w:p>
        </w:tc>
        <w:tc>
          <w:tcPr>
            <w:tcW w:w="3827" w:type="dxa"/>
          </w:tcPr>
          <w:p w:rsidR="004C2682" w:rsidRPr="00F613D7" w:rsidRDefault="004C2682" w:rsidP="008819F0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направлен</w:t>
            </w:r>
          </w:p>
        </w:tc>
      </w:tr>
    </w:tbl>
    <w:p w:rsidR="00D1200E" w:rsidRDefault="00D1200E" w:rsidP="00E4153D">
      <w:pPr>
        <w:tabs>
          <w:tab w:val="left" w:pos="6345"/>
        </w:tabs>
        <w:spacing w:after="0"/>
        <w:ind w:left="-567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D1200E" w:rsidRPr="00D1200E" w:rsidRDefault="00D1200E" w:rsidP="00D1200E">
      <w:pPr>
        <w:rPr>
          <w:rFonts w:ascii="Times New Roman" w:hAnsi="Times New Roman" w:cs="Times New Roman"/>
          <w:sz w:val="40"/>
          <w:szCs w:val="40"/>
        </w:rPr>
      </w:pPr>
    </w:p>
    <w:p w:rsidR="00D1200E" w:rsidRPr="00D1200E" w:rsidRDefault="00D1200E" w:rsidP="00D1200E">
      <w:pPr>
        <w:rPr>
          <w:rFonts w:ascii="Times New Roman" w:hAnsi="Times New Roman" w:cs="Times New Roman"/>
          <w:sz w:val="40"/>
          <w:szCs w:val="40"/>
        </w:rPr>
      </w:pPr>
    </w:p>
    <w:p w:rsidR="00D1200E" w:rsidRPr="00D1200E" w:rsidRDefault="00D1200E" w:rsidP="00D1200E">
      <w:pPr>
        <w:rPr>
          <w:rFonts w:ascii="Times New Roman" w:hAnsi="Times New Roman" w:cs="Times New Roman"/>
          <w:sz w:val="40"/>
          <w:szCs w:val="40"/>
        </w:rPr>
      </w:pPr>
    </w:p>
    <w:p w:rsidR="00D1200E" w:rsidRPr="00D1200E" w:rsidRDefault="00D1200E" w:rsidP="00D1200E">
      <w:pPr>
        <w:rPr>
          <w:rFonts w:ascii="Times New Roman" w:hAnsi="Times New Roman" w:cs="Times New Roman"/>
          <w:sz w:val="40"/>
          <w:szCs w:val="40"/>
        </w:rPr>
      </w:pPr>
    </w:p>
    <w:p w:rsidR="00D1200E" w:rsidRPr="00D1200E" w:rsidRDefault="00D1200E" w:rsidP="00D1200E">
      <w:pPr>
        <w:rPr>
          <w:rFonts w:ascii="Times New Roman" w:hAnsi="Times New Roman" w:cs="Times New Roman"/>
          <w:sz w:val="40"/>
          <w:szCs w:val="40"/>
        </w:rPr>
      </w:pPr>
    </w:p>
    <w:p w:rsidR="00D1200E" w:rsidRPr="00D1200E" w:rsidRDefault="00D1200E" w:rsidP="00D1200E">
      <w:pPr>
        <w:rPr>
          <w:rFonts w:ascii="Times New Roman" w:hAnsi="Times New Roman" w:cs="Times New Roman"/>
          <w:sz w:val="40"/>
          <w:szCs w:val="40"/>
        </w:rPr>
      </w:pPr>
    </w:p>
    <w:p w:rsidR="00D1200E" w:rsidRPr="00D1200E" w:rsidRDefault="00D1200E" w:rsidP="00D1200E">
      <w:pPr>
        <w:rPr>
          <w:rFonts w:ascii="Times New Roman" w:hAnsi="Times New Roman" w:cs="Times New Roman"/>
          <w:sz w:val="40"/>
          <w:szCs w:val="40"/>
        </w:rPr>
      </w:pPr>
    </w:p>
    <w:p w:rsidR="00D1200E" w:rsidRPr="00D1200E" w:rsidRDefault="00D1200E" w:rsidP="00D1200E">
      <w:pPr>
        <w:rPr>
          <w:rFonts w:ascii="Times New Roman" w:hAnsi="Times New Roman" w:cs="Times New Roman"/>
          <w:sz w:val="40"/>
          <w:szCs w:val="40"/>
        </w:rPr>
      </w:pPr>
    </w:p>
    <w:p w:rsidR="00D1200E" w:rsidRDefault="00D1200E" w:rsidP="00D1200E">
      <w:pPr>
        <w:rPr>
          <w:rFonts w:ascii="Times New Roman" w:hAnsi="Times New Roman" w:cs="Times New Roman"/>
          <w:sz w:val="40"/>
          <w:szCs w:val="40"/>
        </w:rPr>
      </w:pPr>
    </w:p>
    <w:p w:rsidR="00E4153D" w:rsidRPr="00D1200E" w:rsidRDefault="00D1200E" w:rsidP="00D1200E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D1200E">
        <w:rPr>
          <w:rFonts w:ascii="Times New Roman" w:hAnsi="Times New Roman" w:cs="Times New Roman"/>
          <w:sz w:val="28"/>
          <w:szCs w:val="28"/>
        </w:rPr>
        <w:t>Администрация</w:t>
      </w:r>
    </w:p>
    <w:sectPr w:rsidR="00E4153D" w:rsidRPr="00D1200E" w:rsidSect="005C38C8">
      <w:pgSz w:w="11906" w:h="16838"/>
      <w:pgMar w:top="1134" w:right="991" w:bottom="0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A3"/>
    <w:rsid w:val="00007DDD"/>
    <w:rsid w:val="00013378"/>
    <w:rsid w:val="0002778A"/>
    <w:rsid w:val="000758AA"/>
    <w:rsid w:val="0009364A"/>
    <w:rsid w:val="000A1ACC"/>
    <w:rsid w:val="000A4549"/>
    <w:rsid w:val="000A6E69"/>
    <w:rsid w:val="000F7F4E"/>
    <w:rsid w:val="001137B4"/>
    <w:rsid w:val="00120AB2"/>
    <w:rsid w:val="00190D92"/>
    <w:rsid w:val="001E4B39"/>
    <w:rsid w:val="002512B6"/>
    <w:rsid w:val="00266FA0"/>
    <w:rsid w:val="0028647F"/>
    <w:rsid w:val="002A327A"/>
    <w:rsid w:val="003132C6"/>
    <w:rsid w:val="0037082B"/>
    <w:rsid w:val="004404C9"/>
    <w:rsid w:val="00493743"/>
    <w:rsid w:val="004C2682"/>
    <w:rsid w:val="004F249F"/>
    <w:rsid w:val="004F3C3D"/>
    <w:rsid w:val="00537AB0"/>
    <w:rsid w:val="005C077F"/>
    <w:rsid w:val="005C38C8"/>
    <w:rsid w:val="005D139B"/>
    <w:rsid w:val="005F0CDC"/>
    <w:rsid w:val="00631699"/>
    <w:rsid w:val="0071030E"/>
    <w:rsid w:val="00733C58"/>
    <w:rsid w:val="00757BC1"/>
    <w:rsid w:val="00781390"/>
    <w:rsid w:val="007A3530"/>
    <w:rsid w:val="007F7ED3"/>
    <w:rsid w:val="00825F01"/>
    <w:rsid w:val="008A1A5D"/>
    <w:rsid w:val="00912C34"/>
    <w:rsid w:val="0092377B"/>
    <w:rsid w:val="00A403FF"/>
    <w:rsid w:val="00AB0030"/>
    <w:rsid w:val="00B417B9"/>
    <w:rsid w:val="00B773C5"/>
    <w:rsid w:val="00BA5CEC"/>
    <w:rsid w:val="00BA76F1"/>
    <w:rsid w:val="00BB112D"/>
    <w:rsid w:val="00C50019"/>
    <w:rsid w:val="00C61A3F"/>
    <w:rsid w:val="00C77131"/>
    <w:rsid w:val="00D1200E"/>
    <w:rsid w:val="00D451F5"/>
    <w:rsid w:val="00D72AEC"/>
    <w:rsid w:val="00D86E42"/>
    <w:rsid w:val="00DD72A3"/>
    <w:rsid w:val="00E4153D"/>
    <w:rsid w:val="00E42C9A"/>
    <w:rsid w:val="00E76674"/>
    <w:rsid w:val="00EA2D70"/>
    <w:rsid w:val="00EB4D92"/>
    <w:rsid w:val="00EC727B"/>
    <w:rsid w:val="00F0137C"/>
    <w:rsid w:val="00F0516C"/>
    <w:rsid w:val="00F50D93"/>
    <w:rsid w:val="00F6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4D92"/>
  </w:style>
  <w:style w:type="character" w:styleId="a3">
    <w:name w:val="Emphasis"/>
    <w:basedOn w:val="a0"/>
    <w:uiPriority w:val="20"/>
    <w:qFormat/>
    <w:rsid w:val="00EB4D92"/>
    <w:rPr>
      <w:i/>
      <w:iCs/>
    </w:rPr>
  </w:style>
  <w:style w:type="character" w:styleId="a4">
    <w:name w:val="Strong"/>
    <w:basedOn w:val="a0"/>
    <w:uiPriority w:val="22"/>
    <w:qFormat/>
    <w:rsid w:val="00EB4D92"/>
    <w:rPr>
      <w:b/>
      <w:bCs/>
    </w:rPr>
  </w:style>
  <w:style w:type="character" w:styleId="a5">
    <w:name w:val="Hyperlink"/>
    <w:basedOn w:val="a0"/>
    <w:uiPriority w:val="99"/>
    <w:unhideWhenUsed/>
    <w:rsid w:val="004F3C3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3C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61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4D92"/>
  </w:style>
  <w:style w:type="character" w:styleId="a3">
    <w:name w:val="Emphasis"/>
    <w:basedOn w:val="a0"/>
    <w:uiPriority w:val="20"/>
    <w:qFormat/>
    <w:rsid w:val="00EB4D92"/>
    <w:rPr>
      <w:i/>
      <w:iCs/>
    </w:rPr>
  </w:style>
  <w:style w:type="character" w:styleId="a4">
    <w:name w:val="Strong"/>
    <w:basedOn w:val="a0"/>
    <w:uiPriority w:val="22"/>
    <w:qFormat/>
    <w:rsid w:val="00EB4D92"/>
    <w:rPr>
      <w:b/>
      <w:bCs/>
    </w:rPr>
  </w:style>
  <w:style w:type="character" w:styleId="a5">
    <w:name w:val="Hyperlink"/>
    <w:basedOn w:val="a0"/>
    <w:uiPriority w:val="99"/>
    <w:unhideWhenUsed/>
    <w:rsid w:val="004F3C3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3C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61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1DA0-DBC1-4339-B085-11C9D2DC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4</cp:revision>
  <cp:lastPrinted>2017-05-12T09:49:00Z</cp:lastPrinted>
  <dcterms:created xsi:type="dcterms:W3CDTF">2018-06-08T06:07:00Z</dcterms:created>
  <dcterms:modified xsi:type="dcterms:W3CDTF">2018-06-08T06:10:00Z</dcterms:modified>
</cp:coreProperties>
</file>